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22" w:rsidRDefault="0053444C">
      <w:pPr>
        <w:pStyle w:val="Title"/>
        <w:jc w:val="left"/>
      </w:pPr>
      <w:r>
        <w:rPr>
          <w:noProof/>
        </w:rPr>
        <w:drawing>
          <wp:inline distT="0" distB="0" distL="0" distR="0">
            <wp:extent cx="1600200" cy="419100"/>
            <wp:effectExtent l="1905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22" w:rsidRDefault="005F3F62" w:rsidP="0053444C">
      <w:pPr>
        <w:pStyle w:val="Title"/>
        <w:rPr>
          <w:rFonts w:ascii="CG Omega (W1)" w:hAnsi="CG Omega (W1)"/>
        </w:rPr>
      </w:pPr>
      <w:r>
        <w:rPr>
          <w:rFonts w:ascii="CG Omega (W1)" w:hAnsi="CG Omega (W1)"/>
        </w:rPr>
        <w:t>Kentucky Department of Education</w:t>
      </w:r>
    </w:p>
    <w:p w:rsidR="005F3F62" w:rsidRPr="005F3F62" w:rsidRDefault="005F3F62" w:rsidP="0053444C">
      <w:pPr>
        <w:pStyle w:val="Title"/>
        <w:rPr>
          <w:rFonts w:ascii="CG Omega (W1)" w:hAnsi="CG Omega (W1)"/>
          <w:i/>
        </w:rPr>
      </w:pPr>
      <w:r w:rsidRPr="005F3F62">
        <w:rPr>
          <w:rFonts w:ascii="CG Omega (W1)" w:hAnsi="CG Omega (W1)"/>
          <w:i/>
        </w:rPr>
        <w:t>Office of Career and Technical Education and Student Transition</w:t>
      </w:r>
    </w:p>
    <w:p w:rsidR="00974722" w:rsidRDefault="00974722">
      <w:pPr>
        <w:pStyle w:val="Title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shd w:val="pct5" w:color="auto" w:fill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Student </w:t>
      </w:r>
      <w:r w:rsidR="00AA1977">
        <w:rPr>
          <w:rFonts w:ascii="Comic Sans MS" w:hAnsi="Comic Sans MS"/>
          <w:sz w:val="28"/>
          <w:u w:val="single"/>
        </w:rPr>
        <w:t>Work -</w:t>
      </w:r>
      <w:r>
        <w:rPr>
          <w:rFonts w:ascii="Comic Sans MS" w:hAnsi="Comic Sans MS"/>
          <w:sz w:val="28"/>
          <w:u w:val="single"/>
        </w:rPr>
        <w:t xml:space="preserve"> Copyright Release Form  </w:t>
      </w:r>
    </w:p>
    <w:p w:rsidR="00974722" w:rsidRDefault="00974722">
      <w:pPr>
        <w:rPr>
          <w:sz w:val="20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1172"/>
        <w:gridCol w:w="3273"/>
        <w:gridCol w:w="1255"/>
        <w:gridCol w:w="2869"/>
      </w:tblGrid>
      <w:tr w:rsidR="00974722">
        <w:trPr>
          <w:tblCellSpacing w:w="20" w:type="dxa"/>
        </w:trPr>
        <w:tc>
          <w:tcPr>
            <w:tcW w:w="1117" w:type="dxa"/>
          </w:tcPr>
          <w:p w:rsidR="00974722" w:rsidRDefault="00974722"/>
          <w:p w:rsidR="00974722" w:rsidRDefault="00974722">
            <w:r>
              <w:t>School:</w:t>
            </w:r>
          </w:p>
        </w:tc>
        <w:tc>
          <w:tcPr>
            <w:tcW w:w="3391" w:type="dxa"/>
          </w:tcPr>
          <w:p w:rsidR="00974722" w:rsidRDefault="004372BD">
            <w:r>
              <w:br/>
              <w:t>Clark</w:t>
            </w:r>
            <w:r w:rsidR="00B4246C">
              <w:t xml:space="preserve"> County ATC</w:t>
            </w:r>
          </w:p>
        </w:tc>
        <w:tc>
          <w:tcPr>
            <w:tcW w:w="1220" w:type="dxa"/>
          </w:tcPr>
          <w:p w:rsidR="00974722" w:rsidRDefault="00974722"/>
          <w:p w:rsidR="00974722" w:rsidRDefault="00974722">
            <w:r>
              <w:t>Program:</w:t>
            </w:r>
          </w:p>
        </w:tc>
        <w:tc>
          <w:tcPr>
            <w:tcW w:w="2948" w:type="dxa"/>
          </w:tcPr>
          <w:p w:rsidR="00974722" w:rsidRDefault="00974722"/>
        </w:tc>
      </w:tr>
      <w:tr w:rsidR="00974722">
        <w:trPr>
          <w:tblCellSpacing w:w="20" w:type="dxa"/>
        </w:trPr>
        <w:tc>
          <w:tcPr>
            <w:tcW w:w="1117" w:type="dxa"/>
          </w:tcPr>
          <w:p w:rsidR="00974722" w:rsidRDefault="00974722"/>
          <w:p w:rsidR="00974722" w:rsidRDefault="00974722">
            <w:r>
              <w:t>Student:</w:t>
            </w:r>
          </w:p>
        </w:tc>
        <w:tc>
          <w:tcPr>
            <w:tcW w:w="3391" w:type="dxa"/>
          </w:tcPr>
          <w:p w:rsidR="00974722" w:rsidRDefault="00974722"/>
        </w:tc>
        <w:tc>
          <w:tcPr>
            <w:tcW w:w="1220" w:type="dxa"/>
          </w:tcPr>
          <w:p w:rsidR="00974722" w:rsidRDefault="00974722"/>
          <w:p w:rsidR="00974722" w:rsidRDefault="00974722">
            <w:r>
              <w:t>Term:</w:t>
            </w:r>
          </w:p>
        </w:tc>
        <w:tc>
          <w:tcPr>
            <w:tcW w:w="2948" w:type="dxa"/>
          </w:tcPr>
          <w:p w:rsidR="00974722" w:rsidRDefault="00B04244">
            <w:r>
              <w:t>2021</w:t>
            </w:r>
            <w:r w:rsidR="003F34F5">
              <w:t>-202</w:t>
            </w:r>
            <w:r>
              <w:t>2</w:t>
            </w:r>
            <w:bookmarkStart w:id="0" w:name="_GoBack"/>
            <w:bookmarkEnd w:id="0"/>
          </w:p>
        </w:tc>
      </w:tr>
    </w:tbl>
    <w:p w:rsidR="00974722" w:rsidRPr="0053444C" w:rsidRDefault="00974722">
      <w:pPr>
        <w:jc w:val="both"/>
        <w:rPr>
          <w:sz w:val="22"/>
          <w:szCs w:val="22"/>
        </w:rPr>
      </w:pPr>
      <w:r w:rsidRPr="0053444C">
        <w:rPr>
          <w:sz w:val="22"/>
          <w:szCs w:val="22"/>
        </w:rPr>
        <w:t xml:space="preserve">In consideration for the opportunity to enroll in the above course, and for other valuable consideration, receipt of which is acknowledge, I hereby grant the, OFFICE OF </w:t>
      </w:r>
      <w:r w:rsidR="00B4246C">
        <w:rPr>
          <w:sz w:val="22"/>
          <w:szCs w:val="22"/>
        </w:rPr>
        <w:t xml:space="preserve">CAREER AND TECHNICAL EDUCATION </w:t>
      </w:r>
      <w:r w:rsidRPr="0053444C">
        <w:rPr>
          <w:sz w:val="22"/>
          <w:szCs w:val="22"/>
        </w:rPr>
        <w:t>permission to use the copyrighted materials I create during the course of the above class (the “Wo</w:t>
      </w:r>
      <w:r w:rsidR="00B4246C">
        <w:rPr>
          <w:sz w:val="22"/>
          <w:szCs w:val="22"/>
        </w:rPr>
        <w:t>rk”).  I am granting</w:t>
      </w:r>
      <w:r w:rsidRPr="0053444C">
        <w:rPr>
          <w:sz w:val="22"/>
          <w:szCs w:val="22"/>
        </w:rPr>
        <w:t xml:space="preserve"> permission for non-exclusive rights to use the written </w:t>
      </w:r>
      <w:proofErr w:type="spellStart"/>
      <w:r w:rsidRPr="0053444C">
        <w:rPr>
          <w:sz w:val="22"/>
          <w:szCs w:val="22"/>
        </w:rPr>
        <w:t>work</w:t>
      </w:r>
      <w:proofErr w:type="spellEnd"/>
      <w:r w:rsidRPr="0053444C">
        <w:rPr>
          <w:sz w:val="22"/>
          <w:szCs w:val="22"/>
        </w:rPr>
        <w:t>(s), image(s), and/or art object(s) created in this course for educational and promotional purposes.  Such use may include incorporating my materials into an interactive media project and Web-based instructional and promotional materials.</w:t>
      </w:r>
    </w:p>
    <w:p w:rsidR="00974722" w:rsidRDefault="00974722">
      <w:pPr>
        <w:jc w:val="both"/>
      </w:pPr>
    </w:p>
    <w:p w:rsidR="00974722" w:rsidRDefault="00974722">
      <w:pPr>
        <w:jc w:val="both"/>
      </w:pPr>
      <w:r>
        <w:t>I irrevocably as</w:t>
      </w:r>
      <w:r w:rsidR="00B4246C">
        <w:t>sign and transfer to OCTE</w:t>
      </w:r>
      <w:r>
        <w:t>, its successors and assigns all right, title, and interest in the Work and in the copyright thereon, together with the right to secure renewals, reissues, and extension of the copyright.</w:t>
      </w:r>
    </w:p>
    <w:p w:rsidR="00974722" w:rsidRDefault="00974722">
      <w:pPr>
        <w:jc w:val="both"/>
      </w:pPr>
    </w:p>
    <w:p w:rsidR="00974722" w:rsidRDefault="00B4246C">
      <w:pPr>
        <w:jc w:val="both"/>
      </w:pPr>
      <w:r>
        <w:t>OCTE</w:t>
      </w:r>
      <w:r w:rsidR="00974722">
        <w:t xml:space="preserve"> may revise and use the Work as it deems appropriate without further notice to or review or approval by me.  I waive any and all statutory moral rights in the Work which I may have arising under 17 U.S.C. </w:t>
      </w:r>
      <w:r w:rsidR="00974722">
        <w:rPr>
          <w:rFonts w:ascii="PMingLiU" w:eastAsia="PMingLiU" w:hAnsi="PMingLiU" w:hint="eastAsia"/>
        </w:rPr>
        <w:t>§</w:t>
      </w:r>
      <w:r w:rsidR="00974722">
        <w:t xml:space="preserve"> 106(a), as well as any rights arising under any other federal, state, or foreign law that conveys any other type of moral right.  I consent to the use of my name, likeness, voice, and biographical material in connection with the Work and any revisions.</w:t>
      </w:r>
    </w:p>
    <w:p w:rsidR="00974722" w:rsidRDefault="00974722">
      <w:pPr>
        <w:jc w:val="both"/>
      </w:pPr>
    </w:p>
    <w:p w:rsidR="00974722" w:rsidRDefault="00974722">
      <w:pPr>
        <w:jc w:val="both"/>
      </w:pPr>
      <w:r>
        <w:t>I am the sole creator and owner of the Work and the copyright, and have the legal right and authority to grant this assignment and release.  I have read this assignment and release, prior to its execution, and I am fully familiar with its contents.</w:t>
      </w:r>
    </w:p>
    <w:p w:rsidR="00974722" w:rsidRDefault="00974722">
      <w:pPr>
        <w:rPr>
          <w:sz w:val="20"/>
        </w:rPr>
      </w:pPr>
    </w:p>
    <w:p w:rsidR="00974722" w:rsidRDefault="00974722">
      <w:pPr>
        <w:jc w:val="both"/>
      </w:pPr>
      <w:r>
        <w:t>I hereby certify and covenant that I am of legal age.</w:t>
      </w:r>
    </w:p>
    <w:p w:rsidR="00974722" w:rsidRDefault="00974722">
      <w:pPr>
        <w:jc w:val="both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83"/>
        <w:gridCol w:w="5885"/>
      </w:tblGrid>
      <w:tr w:rsidR="00974722">
        <w:trPr>
          <w:cantSplit/>
        </w:trPr>
        <w:tc>
          <w:tcPr>
            <w:tcW w:w="7668" w:type="dxa"/>
            <w:gridSpan w:val="2"/>
          </w:tcPr>
          <w:p w:rsidR="00974722" w:rsidRDefault="00974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parent or legal guardian must sign for a minor.</w:t>
            </w:r>
          </w:p>
        </w:tc>
      </w:tr>
      <w:tr w:rsidR="00974722">
        <w:tc>
          <w:tcPr>
            <w:tcW w:w="1783" w:type="dxa"/>
          </w:tcPr>
          <w:p w:rsidR="00974722" w:rsidRDefault="00974722">
            <w:pPr>
              <w:pStyle w:val="Heading1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Printed Name</w:t>
            </w:r>
          </w:p>
        </w:tc>
        <w:tc>
          <w:tcPr>
            <w:tcW w:w="5885" w:type="dxa"/>
            <w:tcBorders>
              <w:bottom w:val="single" w:sz="4" w:space="0" w:color="auto"/>
            </w:tcBorders>
          </w:tcPr>
          <w:p w:rsidR="00974722" w:rsidRDefault="00974722"/>
        </w:tc>
      </w:tr>
      <w:tr w:rsidR="00974722">
        <w:tc>
          <w:tcPr>
            <w:tcW w:w="1783" w:type="dxa"/>
          </w:tcPr>
          <w:p w:rsidR="00974722" w:rsidRDefault="00974722">
            <w:r>
              <w:t>Signature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974722" w:rsidRDefault="00974722"/>
        </w:tc>
      </w:tr>
      <w:tr w:rsidR="00974722">
        <w:tc>
          <w:tcPr>
            <w:tcW w:w="1783" w:type="dxa"/>
          </w:tcPr>
          <w:p w:rsidR="00974722" w:rsidRDefault="00974722">
            <w:r>
              <w:t>Date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974722" w:rsidRDefault="00974722"/>
        </w:tc>
      </w:tr>
      <w:tr w:rsidR="00974722">
        <w:tc>
          <w:tcPr>
            <w:tcW w:w="1783" w:type="dxa"/>
          </w:tcPr>
          <w:p w:rsidR="00974722" w:rsidRDefault="00974722">
            <w:r>
              <w:t>Street Address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974722" w:rsidRDefault="00974722"/>
        </w:tc>
      </w:tr>
      <w:tr w:rsidR="00974722">
        <w:tc>
          <w:tcPr>
            <w:tcW w:w="1783" w:type="dxa"/>
          </w:tcPr>
          <w:p w:rsidR="00974722" w:rsidRDefault="00974722">
            <w:r>
              <w:t>City, State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974722" w:rsidRDefault="00974722"/>
        </w:tc>
      </w:tr>
      <w:tr w:rsidR="00974722">
        <w:tc>
          <w:tcPr>
            <w:tcW w:w="1783" w:type="dxa"/>
          </w:tcPr>
          <w:p w:rsidR="00974722" w:rsidRDefault="00974722">
            <w:r>
              <w:t>Zip Code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974722" w:rsidRDefault="00974722"/>
        </w:tc>
      </w:tr>
      <w:tr w:rsidR="00974722">
        <w:tc>
          <w:tcPr>
            <w:tcW w:w="1783" w:type="dxa"/>
          </w:tcPr>
          <w:p w:rsidR="00974722" w:rsidRDefault="00974722">
            <w:r>
              <w:t>Phone Number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:rsidR="00974722" w:rsidRDefault="00974722"/>
        </w:tc>
      </w:tr>
    </w:tbl>
    <w:p w:rsidR="00974722" w:rsidRDefault="00974722">
      <w:pPr>
        <w:rPr>
          <w:sz w:val="20"/>
        </w:rPr>
      </w:pPr>
    </w:p>
    <w:p w:rsidR="00974722" w:rsidRDefault="00974722">
      <w:pPr>
        <w:pStyle w:val="Header"/>
        <w:tabs>
          <w:tab w:val="clear" w:pos="4320"/>
          <w:tab w:val="clear" w:pos="8640"/>
        </w:tabs>
        <w:jc w:val="center"/>
        <w:rPr>
          <w:sz w:val="18"/>
        </w:rPr>
      </w:pPr>
      <w:r>
        <w:rPr>
          <w:sz w:val="18"/>
        </w:rPr>
        <w:t>Equal Education and Employment Opportunities M/F/D</w:t>
      </w:r>
    </w:p>
    <w:sectPr w:rsidR="00974722">
      <w:footerReference w:type="default" r:id="rId7"/>
      <w:pgSz w:w="12240" w:h="15840"/>
      <w:pgMar w:top="43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CA" w:rsidRDefault="007B06CA">
      <w:r>
        <w:separator/>
      </w:r>
    </w:p>
  </w:endnote>
  <w:endnote w:type="continuationSeparator" w:id="0">
    <w:p w:rsidR="007B06CA" w:rsidRDefault="007B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722" w:rsidRPr="00D45133" w:rsidRDefault="00974722">
    <w:pPr>
      <w:pStyle w:val="Footer"/>
      <w:rPr>
        <w:sz w:val="18"/>
        <w:szCs w:val="18"/>
      </w:rPr>
    </w:pPr>
    <w:r w:rsidRPr="00D45133">
      <w:rPr>
        <w:sz w:val="18"/>
        <w:szCs w:val="18"/>
      </w:rPr>
      <w:t>OCTE</w:t>
    </w:r>
    <w:r w:rsidRPr="00D45133">
      <w:rPr>
        <w:sz w:val="18"/>
        <w:szCs w:val="18"/>
      </w:rPr>
      <w:tab/>
    </w:r>
    <w:r w:rsidRPr="00D45133">
      <w:rPr>
        <w:sz w:val="18"/>
        <w:szCs w:val="18"/>
      </w:rPr>
      <w:tab/>
      <w:t>PPM</w:t>
    </w:r>
  </w:p>
  <w:p w:rsidR="00974722" w:rsidRPr="00D45133" w:rsidRDefault="00974722">
    <w:pPr>
      <w:pStyle w:val="Footer"/>
      <w:rPr>
        <w:sz w:val="18"/>
        <w:szCs w:val="18"/>
      </w:rPr>
    </w:pPr>
    <w:r w:rsidRPr="00D45133">
      <w:rPr>
        <w:sz w:val="18"/>
        <w:szCs w:val="18"/>
      </w:rPr>
      <w:t>Rev:  January 2006</w:t>
    </w:r>
    <w:r w:rsidR="00D45133" w:rsidRPr="00D45133">
      <w:rPr>
        <w:sz w:val="18"/>
        <w:szCs w:val="18"/>
      </w:rPr>
      <w:t>; 07-10-08</w:t>
    </w:r>
    <w:r w:rsidR="005F3F62">
      <w:rPr>
        <w:sz w:val="18"/>
        <w:szCs w:val="18"/>
      </w:rPr>
      <w:t>, 05-21-19</w:t>
    </w:r>
    <w:r w:rsidRPr="00D45133">
      <w:rPr>
        <w:sz w:val="18"/>
        <w:szCs w:val="18"/>
      </w:rPr>
      <w:tab/>
    </w:r>
    <w:r w:rsidRPr="00D45133">
      <w:rPr>
        <w:sz w:val="18"/>
        <w:szCs w:val="18"/>
      </w:rPr>
      <w:tab/>
      <w:t>Instructional Programs -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CA" w:rsidRDefault="007B06CA">
      <w:r>
        <w:separator/>
      </w:r>
    </w:p>
  </w:footnote>
  <w:footnote w:type="continuationSeparator" w:id="0">
    <w:p w:rsidR="007B06CA" w:rsidRDefault="007B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77"/>
    <w:rsid w:val="000937BB"/>
    <w:rsid w:val="003E6931"/>
    <w:rsid w:val="003F1D78"/>
    <w:rsid w:val="003F34F5"/>
    <w:rsid w:val="0041327D"/>
    <w:rsid w:val="004372BD"/>
    <w:rsid w:val="004C54CA"/>
    <w:rsid w:val="004D5052"/>
    <w:rsid w:val="0053444C"/>
    <w:rsid w:val="005E36E0"/>
    <w:rsid w:val="005F3F62"/>
    <w:rsid w:val="007B06CA"/>
    <w:rsid w:val="007F044B"/>
    <w:rsid w:val="00974722"/>
    <w:rsid w:val="00984689"/>
    <w:rsid w:val="00AA1977"/>
    <w:rsid w:val="00B04244"/>
    <w:rsid w:val="00B4246C"/>
    <w:rsid w:val="00BA22D6"/>
    <w:rsid w:val="00BC76D2"/>
    <w:rsid w:val="00C63616"/>
    <w:rsid w:val="00D35CA3"/>
    <w:rsid w:val="00D45133"/>
    <w:rsid w:val="00D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414BE"/>
  <w15:docId w15:val="{AC74CC2F-D034-4019-B302-948A0C51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DD5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RELEASE FORM FOR STUDENT WORK</vt:lpstr>
    </vt:vector>
  </TitlesOfParts>
  <Company>KY Workforce Development Cabinet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RELEASE FORM FOR STUDENT WORK</dc:title>
  <dc:creator>KY Dept for Technical Education</dc:creator>
  <cp:lastModifiedBy>Jamison, Melanie</cp:lastModifiedBy>
  <cp:revision>2</cp:revision>
  <cp:lastPrinted>2019-08-01T11:39:00Z</cp:lastPrinted>
  <dcterms:created xsi:type="dcterms:W3CDTF">2021-06-07T17:24:00Z</dcterms:created>
  <dcterms:modified xsi:type="dcterms:W3CDTF">2021-06-07T17:24:00Z</dcterms:modified>
</cp:coreProperties>
</file>